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CC3" w:rsidRPr="00044F21" w:rsidRDefault="00E24CC3" w:rsidP="00E24CC3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044F21">
        <w:rPr>
          <w:rFonts w:ascii="Garamond" w:hAnsi="Garamond"/>
          <w:sz w:val="20"/>
          <w:szCs w:val="20"/>
        </w:rPr>
        <w:t xml:space="preserve">Załącznik nr </w:t>
      </w:r>
      <w:r>
        <w:rPr>
          <w:rFonts w:ascii="Garamond" w:hAnsi="Garamond"/>
          <w:sz w:val="20"/>
          <w:szCs w:val="20"/>
        </w:rPr>
        <w:t>4</w:t>
      </w:r>
    </w:p>
    <w:p w:rsidR="00443CF0" w:rsidRPr="00443CF0" w:rsidRDefault="00443CF0" w:rsidP="00443CF0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443CF0">
        <w:rPr>
          <w:rFonts w:ascii="Garamond" w:hAnsi="Garamond"/>
          <w:sz w:val="20"/>
          <w:szCs w:val="20"/>
        </w:rPr>
        <w:t xml:space="preserve">do Zarządzenia Rektora Nr </w:t>
      </w:r>
      <w:r w:rsidR="00EA6F4E">
        <w:rPr>
          <w:rFonts w:ascii="Garamond" w:hAnsi="Garamond"/>
          <w:sz w:val="20"/>
          <w:szCs w:val="20"/>
        </w:rPr>
        <w:t>98</w:t>
      </w:r>
      <w:r w:rsidRPr="00443CF0">
        <w:rPr>
          <w:rFonts w:ascii="Garamond" w:hAnsi="Garamond"/>
          <w:sz w:val="20"/>
          <w:szCs w:val="20"/>
        </w:rPr>
        <w:t>/2022</w:t>
      </w:r>
    </w:p>
    <w:p w:rsidR="00443CF0" w:rsidRPr="00443CF0" w:rsidRDefault="00443CF0" w:rsidP="00443CF0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443CF0">
        <w:rPr>
          <w:rFonts w:ascii="Garamond" w:hAnsi="Garamond"/>
          <w:sz w:val="20"/>
          <w:szCs w:val="20"/>
        </w:rPr>
        <w:t xml:space="preserve">z dnia </w:t>
      </w:r>
      <w:r w:rsidR="00EA6F4E">
        <w:rPr>
          <w:rFonts w:ascii="Garamond" w:hAnsi="Garamond"/>
          <w:sz w:val="20"/>
          <w:szCs w:val="20"/>
        </w:rPr>
        <w:t>29</w:t>
      </w:r>
      <w:r w:rsidRPr="00443CF0">
        <w:rPr>
          <w:rFonts w:ascii="Garamond" w:hAnsi="Garamond"/>
          <w:sz w:val="20"/>
          <w:szCs w:val="20"/>
        </w:rPr>
        <w:t xml:space="preserve"> września 2022 roku</w:t>
      </w:r>
    </w:p>
    <w:p w:rsidR="00E24CC3" w:rsidRPr="00E24CC3" w:rsidRDefault="00E24CC3" w:rsidP="00E24CC3">
      <w:pPr>
        <w:autoSpaceDE w:val="0"/>
        <w:autoSpaceDN w:val="0"/>
        <w:adjustRightInd w:val="0"/>
        <w:spacing w:after="0" w:line="276" w:lineRule="auto"/>
        <w:jc w:val="center"/>
        <w:rPr>
          <w:rFonts w:ascii="TimesNewRoman,Bold" w:eastAsia="Times New Roman" w:hAnsi="TimesNewRoman,Bold" w:cs="TimesNewRoman,Bold"/>
          <w:b/>
          <w:bCs/>
          <w:sz w:val="20"/>
          <w:szCs w:val="20"/>
          <w:lang w:eastAsia="pl-PL"/>
        </w:rPr>
      </w:pPr>
    </w:p>
    <w:p w:rsidR="00E24CC3" w:rsidRPr="00E24CC3" w:rsidRDefault="00E24CC3" w:rsidP="00E24CC3">
      <w:pPr>
        <w:autoSpaceDE w:val="0"/>
        <w:autoSpaceDN w:val="0"/>
        <w:adjustRightInd w:val="0"/>
        <w:spacing w:after="0" w:line="276" w:lineRule="auto"/>
        <w:jc w:val="center"/>
        <w:rPr>
          <w:rFonts w:ascii="TimesNewRoman,Bold" w:eastAsia="Times New Roman" w:hAnsi="TimesNewRoman,Bold" w:cs="TimesNewRoman,Bold"/>
          <w:b/>
          <w:bCs/>
          <w:sz w:val="20"/>
          <w:szCs w:val="20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right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  <w:r w:rsidRPr="00E24CC3">
        <w:rPr>
          <w:rFonts w:ascii="Calibri" w:eastAsia="Calibri" w:hAnsi="Calibri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0F05FAE7" wp14:editId="73772C15">
            <wp:simplePos x="0" y="0"/>
            <wp:positionH relativeFrom="column">
              <wp:posOffset>163830</wp:posOffset>
            </wp:positionH>
            <wp:positionV relativeFrom="paragraph">
              <wp:posOffset>-410210</wp:posOffset>
            </wp:positionV>
            <wp:extent cx="2432050" cy="658495"/>
            <wp:effectExtent l="0" t="0" r="6350" b="8255"/>
            <wp:wrapNone/>
            <wp:docPr id="6" name="Obraz 6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</w:r>
      <w:r w:rsidRPr="00E24CC3">
        <w:rPr>
          <w:rFonts w:ascii="Cambria" w:eastAsia="Calibri" w:hAnsi="Cambria" w:cs="Arial"/>
          <w:b/>
          <w:lang w:eastAsia="pl-PL"/>
        </w:rPr>
        <w:tab/>
        <w:t xml:space="preserve">   </w:t>
      </w:r>
    </w:p>
    <w:p w:rsidR="00E24CC3" w:rsidRPr="00E24CC3" w:rsidRDefault="00E24CC3" w:rsidP="00E24CC3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E24CC3">
        <w:rPr>
          <w:rFonts w:ascii="Times New Roman" w:eastAsia="Calibri" w:hAnsi="Times New Roman" w:cs="Times New Roman"/>
          <w:b/>
          <w:lang w:eastAsia="pl-PL"/>
        </w:rPr>
        <w:t xml:space="preserve">               </w:t>
      </w: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 xml:space="preserve">POROZUMIENIE </w:t>
      </w: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 xml:space="preserve">o warunkach odpłatności za kształcenie </w:t>
      </w: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>na studiach podyplomowych oraz innych formach kształcenia</w:t>
      </w:r>
    </w:p>
    <w:p w:rsidR="00E24CC3" w:rsidRPr="00E24CC3" w:rsidRDefault="00862471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>
        <w:rPr>
          <w:rFonts w:ascii="Garamond" w:eastAsia="Calibri" w:hAnsi="Garamond" w:cs="Times New Roman"/>
          <w:b/>
          <w:sz w:val="24"/>
          <w:szCs w:val="24"/>
          <w:lang w:eastAsia="pl-PL"/>
        </w:rPr>
        <w:t>n</w:t>
      </w:r>
      <w:r w:rsidR="00E24CC3"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>r ………………………………………..</w:t>
      </w: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E24CC3" w:rsidRPr="00E24CC3" w:rsidRDefault="00E24CC3" w:rsidP="0071758E">
      <w:pPr>
        <w:tabs>
          <w:tab w:val="left" w:leader="dot" w:pos="2914"/>
        </w:tabs>
        <w:spacing w:after="0" w:line="276" w:lineRule="auto"/>
        <w:ind w:left="440" w:hanging="420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zawarte w dniu</w:t>
      </w:r>
      <w:r w:rsidRPr="00E24CC3">
        <w:rPr>
          <w:rFonts w:ascii="Garamond" w:hAnsi="Garamond"/>
          <w:sz w:val="24"/>
          <w:szCs w:val="24"/>
        </w:rPr>
        <w:tab/>
      </w:r>
      <w:r w:rsidR="0071758E">
        <w:rPr>
          <w:rFonts w:ascii="Garamond" w:hAnsi="Garamond"/>
          <w:sz w:val="24"/>
          <w:szCs w:val="24"/>
        </w:rPr>
        <w:t xml:space="preserve">…  </w:t>
      </w:r>
      <w:r w:rsidRPr="00E24CC3">
        <w:rPr>
          <w:rFonts w:ascii="Garamond" w:hAnsi="Garamond"/>
          <w:sz w:val="24"/>
          <w:szCs w:val="24"/>
        </w:rPr>
        <w:t>r. w Krakowie pomiędzy:</w:t>
      </w:r>
    </w:p>
    <w:p w:rsidR="00E24CC3" w:rsidRPr="00E24CC3" w:rsidRDefault="00E24CC3" w:rsidP="0071758E">
      <w:pPr>
        <w:keepNext/>
        <w:keepLines/>
        <w:tabs>
          <w:tab w:val="left" w:leader="dot" w:pos="8506"/>
        </w:tabs>
        <w:spacing w:after="0" w:line="276" w:lineRule="auto"/>
        <w:jc w:val="both"/>
        <w:outlineLvl w:val="2"/>
        <w:rPr>
          <w:rFonts w:ascii="Garamond" w:hAnsi="Garamond"/>
          <w:sz w:val="24"/>
          <w:szCs w:val="24"/>
        </w:rPr>
      </w:pPr>
      <w:bookmarkStart w:id="0" w:name="bookmark0"/>
      <w:r w:rsidRPr="00E24CC3">
        <w:rPr>
          <w:rFonts w:ascii="Garamond" w:hAnsi="Garamond"/>
          <w:sz w:val="24"/>
          <w:szCs w:val="24"/>
        </w:rPr>
        <w:t>Panią/Panem</w:t>
      </w:r>
      <w:bookmarkStart w:id="1" w:name="bookmark1"/>
      <w:bookmarkEnd w:id="0"/>
      <w:r w:rsidRPr="00E24CC3">
        <w:rPr>
          <w:rFonts w:ascii="Garamond" w:hAnsi="Garamond"/>
          <w:sz w:val="24"/>
          <w:szCs w:val="24"/>
        </w:rPr>
        <w:t>……………………………………………</w:t>
      </w:r>
      <w:r w:rsidR="0071758E">
        <w:rPr>
          <w:rFonts w:ascii="Garamond" w:hAnsi="Garamond"/>
          <w:sz w:val="24"/>
          <w:szCs w:val="24"/>
        </w:rPr>
        <w:t xml:space="preserve">  </w:t>
      </w:r>
      <w:r w:rsidRPr="00E24CC3">
        <w:rPr>
          <w:rFonts w:ascii="Garamond" w:hAnsi="Garamond"/>
          <w:sz w:val="24"/>
          <w:szCs w:val="24"/>
        </w:rPr>
        <w:t>urodzon</w:t>
      </w:r>
      <w:r w:rsidR="00E40C09">
        <w:rPr>
          <w:rFonts w:ascii="Garamond" w:hAnsi="Garamond"/>
          <w:sz w:val="24"/>
          <w:szCs w:val="24"/>
        </w:rPr>
        <w:t>ą/</w:t>
      </w:r>
      <w:proofErr w:type="spellStart"/>
      <w:r w:rsidRPr="00E24CC3">
        <w:rPr>
          <w:rFonts w:ascii="Garamond" w:hAnsi="Garamond"/>
          <w:sz w:val="24"/>
          <w:szCs w:val="24"/>
        </w:rPr>
        <w:t>ym</w:t>
      </w:r>
      <w:proofErr w:type="spellEnd"/>
      <w:r w:rsidRPr="00E24CC3">
        <w:rPr>
          <w:rFonts w:ascii="Garamond" w:hAnsi="Garamond"/>
          <w:sz w:val="24"/>
          <w:szCs w:val="24"/>
        </w:rPr>
        <w:t xml:space="preserve"> dnia</w:t>
      </w:r>
      <w:r w:rsidR="0071758E">
        <w:rPr>
          <w:rFonts w:ascii="Garamond" w:hAnsi="Garamond"/>
          <w:sz w:val="24"/>
          <w:szCs w:val="24"/>
        </w:rPr>
        <w:t xml:space="preserve"> </w:t>
      </w:r>
      <w:r w:rsidRPr="00E24CC3">
        <w:rPr>
          <w:rFonts w:ascii="Garamond" w:hAnsi="Garamond"/>
          <w:sz w:val="24"/>
          <w:szCs w:val="24"/>
        </w:rPr>
        <w:t>…….…</w:t>
      </w:r>
      <w:r w:rsidR="00E40C09">
        <w:rPr>
          <w:rFonts w:ascii="Garamond" w:hAnsi="Garamond"/>
          <w:sz w:val="24"/>
          <w:szCs w:val="24"/>
        </w:rPr>
        <w:t>……</w:t>
      </w:r>
      <w:r w:rsidR="0071758E">
        <w:rPr>
          <w:rFonts w:ascii="Garamond" w:hAnsi="Garamond"/>
          <w:sz w:val="24"/>
          <w:szCs w:val="24"/>
        </w:rPr>
        <w:t>……</w:t>
      </w:r>
    </w:p>
    <w:p w:rsidR="00E24CC3" w:rsidRPr="00E24CC3" w:rsidRDefault="00E24CC3" w:rsidP="0071758E">
      <w:pPr>
        <w:keepNext/>
        <w:keepLines/>
        <w:tabs>
          <w:tab w:val="left" w:leader="dot" w:pos="8506"/>
        </w:tabs>
        <w:spacing w:after="0" w:line="276" w:lineRule="auto"/>
        <w:jc w:val="both"/>
        <w:outlineLvl w:val="2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w…………………………</w:t>
      </w:r>
      <w:bookmarkEnd w:id="1"/>
      <w:r w:rsidR="0071758E">
        <w:rPr>
          <w:rFonts w:ascii="Garamond" w:hAnsi="Garamond"/>
          <w:sz w:val="24"/>
          <w:szCs w:val="24"/>
        </w:rPr>
        <w:t>………………………</w:t>
      </w:r>
      <w:r w:rsidRPr="00E24CC3">
        <w:rPr>
          <w:rFonts w:ascii="Garamond" w:hAnsi="Garamond"/>
          <w:sz w:val="24"/>
          <w:szCs w:val="24"/>
        </w:rPr>
        <w:t>,</w:t>
      </w:r>
      <w:r w:rsidR="00F14851">
        <w:rPr>
          <w:rFonts w:ascii="Garamond" w:hAnsi="Garamond"/>
          <w:sz w:val="24"/>
          <w:szCs w:val="24"/>
        </w:rPr>
        <w:t xml:space="preserve"> </w:t>
      </w:r>
      <w:r w:rsidRPr="00E24CC3">
        <w:rPr>
          <w:rFonts w:ascii="Garamond" w:hAnsi="Garamond"/>
          <w:sz w:val="24"/>
          <w:szCs w:val="24"/>
        </w:rPr>
        <w:t>PESEL……………………</w:t>
      </w:r>
      <w:r w:rsidR="0071758E">
        <w:rPr>
          <w:rFonts w:ascii="Garamond" w:hAnsi="Garamond"/>
          <w:sz w:val="24"/>
          <w:szCs w:val="24"/>
        </w:rPr>
        <w:t>……..</w:t>
      </w:r>
    </w:p>
    <w:p w:rsidR="00E24CC3" w:rsidRPr="00E24CC3" w:rsidRDefault="00E24CC3" w:rsidP="0071758E">
      <w:pPr>
        <w:keepNext/>
        <w:keepLines/>
        <w:tabs>
          <w:tab w:val="left" w:leader="dot" w:pos="8506"/>
        </w:tabs>
        <w:spacing w:after="0" w:line="276" w:lineRule="auto"/>
        <w:jc w:val="both"/>
        <w:outlineLvl w:val="2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zwaną/</w:t>
      </w:r>
      <w:proofErr w:type="spellStart"/>
      <w:r w:rsidRPr="00E24CC3">
        <w:rPr>
          <w:rFonts w:ascii="Garamond" w:hAnsi="Garamond"/>
          <w:sz w:val="24"/>
          <w:szCs w:val="24"/>
        </w:rPr>
        <w:t>ym</w:t>
      </w:r>
      <w:proofErr w:type="spellEnd"/>
      <w:r w:rsidRPr="00E24CC3">
        <w:rPr>
          <w:rFonts w:ascii="Garamond" w:hAnsi="Garamond"/>
          <w:sz w:val="24"/>
          <w:szCs w:val="24"/>
        </w:rPr>
        <w:t xml:space="preserve"> dalej </w:t>
      </w:r>
      <w:r w:rsidR="00862471" w:rsidRPr="00862471">
        <w:rPr>
          <w:rFonts w:ascii="Garamond" w:hAnsi="Garamond"/>
          <w:sz w:val="24"/>
          <w:szCs w:val="24"/>
        </w:rPr>
        <w:t>„</w:t>
      </w:r>
      <w:r w:rsidRPr="00E24CC3">
        <w:rPr>
          <w:rFonts w:ascii="Garamond" w:hAnsi="Garamond"/>
          <w:b/>
          <w:sz w:val="24"/>
          <w:szCs w:val="24"/>
        </w:rPr>
        <w:t>Słuchaczem</w:t>
      </w:r>
      <w:r w:rsidRPr="00E24CC3">
        <w:rPr>
          <w:rFonts w:ascii="Garamond" w:hAnsi="Garamond"/>
          <w:sz w:val="24"/>
          <w:szCs w:val="24"/>
        </w:rPr>
        <w:t>”</w:t>
      </w:r>
    </w:p>
    <w:p w:rsidR="00E24CC3" w:rsidRPr="00E24CC3" w:rsidRDefault="00E24CC3" w:rsidP="00E24CC3">
      <w:pPr>
        <w:keepNext/>
        <w:keepLines/>
        <w:tabs>
          <w:tab w:val="left" w:pos="207"/>
          <w:tab w:val="left" w:leader="dot" w:pos="8506"/>
        </w:tabs>
        <w:spacing w:after="0" w:line="276" w:lineRule="auto"/>
        <w:jc w:val="center"/>
        <w:outlineLvl w:val="2"/>
        <w:rPr>
          <w:rFonts w:ascii="Garamond" w:hAnsi="Garamond"/>
          <w:b/>
          <w:sz w:val="24"/>
          <w:szCs w:val="24"/>
        </w:rPr>
      </w:pPr>
    </w:p>
    <w:p w:rsidR="00E24CC3" w:rsidRPr="00E24CC3" w:rsidRDefault="00E24CC3" w:rsidP="00E24CC3">
      <w:pPr>
        <w:keepNext/>
        <w:keepLines/>
        <w:tabs>
          <w:tab w:val="left" w:pos="207"/>
          <w:tab w:val="left" w:leader="dot" w:pos="8506"/>
        </w:tabs>
        <w:spacing w:after="0" w:line="276" w:lineRule="auto"/>
        <w:jc w:val="center"/>
        <w:outlineLvl w:val="2"/>
        <w:rPr>
          <w:rFonts w:ascii="Garamond" w:hAnsi="Garamond"/>
          <w:b/>
          <w:sz w:val="24"/>
          <w:szCs w:val="24"/>
        </w:rPr>
      </w:pPr>
      <w:r w:rsidRPr="00E24CC3">
        <w:rPr>
          <w:rFonts w:ascii="Garamond" w:hAnsi="Garamond"/>
          <w:b/>
          <w:sz w:val="24"/>
          <w:szCs w:val="24"/>
        </w:rPr>
        <w:t>a</w:t>
      </w:r>
    </w:p>
    <w:p w:rsidR="00E24CC3" w:rsidRPr="00E24CC3" w:rsidRDefault="00E24CC3" w:rsidP="00E24CC3">
      <w:pPr>
        <w:spacing w:before="100" w:beforeAutospacing="1" w:after="100" w:afterAutospacing="1" w:line="276" w:lineRule="auto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E24CC3">
        <w:rPr>
          <w:rFonts w:ascii="Garamond" w:eastAsia="Times New Roman" w:hAnsi="Garamond" w:cs="Times New Roman"/>
          <w:b/>
          <w:bCs/>
          <w:kern w:val="36"/>
          <w:sz w:val="24"/>
          <w:szCs w:val="24"/>
          <w:lang w:val="x-none" w:eastAsia="x-none"/>
        </w:rPr>
        <w:t>Uniwersytetem Rolniczym im. Hugona Kołłątaja w Krakowie</w:t>
      </w:r>
      <w:r w:rsidRPr="00E24CC3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, </w:t>
      </w:r>
      <w:r w:rsidR="00E40C09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a</w:t>
      </w:r>
      <w:r w:rsidRPr="00E24CC3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l. Mickiewicza 21, NIP 675-000-21-18 REGON 000001815,</w:t>
      </w:r>
      <w:r w:rsidRPr="00E24CC3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 xml:space="preserve"> </w:t>
      </w:r>
      <w:r w:rsidRPr="00E24CC3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reprezentowanym przez</w:t>
      </w:r>
      <w:r w:rsidR="00F14851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 xml:space="preserve"> </w:t>
      </w:r>
      <w:r w:rsidR="00F14851" w:rsidRPr="0071758E">
        <w:rPr>
          <w:rFonts w:ascii="Garamond" w:hAnsi="Garamond"/>
          <w:b/>
          <w:sz w:val="24"/>
        </w:rPr>
        <w:t>Dziekana Wydziału Leśnego prof. dr hab. inż. Marcina Pietrzykowskiego</w:t>
      </w:r>
      <w:r w:rsidR="00F14851" w:rsidRPr="0071758E">
        <w:rPr>
          <w:rFonts w:ascii="Garamond" w:eastAsia="Times New Roman" w:hAnsi="Garamond" w:cs="Times New Roman"/>
          <w:kern w:val="36"/>
          <w:sz w:val="24"/>
          <w:szCs w:val="24"/>
          <w:lang w:eastAsia="x-none"/>
        </w:rPr>
        <w:t>,</w:t>
      </w:r>
      <w:r w:rsidRPr="00E40C09">
        <w:rPr>
          <w:rFonts w:ascii="Garamond" w:eastAsia="Times New Roman" w:hAnsi="Garamond" w:cs="Times New Roman"/>
          <w:kern w:val="36"/>
          <w:sz w:val="24"/>
          <w:szCs w:val="24"/>
          <w:lang w:val="x-none" w:eastAsia="x-none"/>
        </w:rPr>
        <w:t xml:space="preserve"> </w:t>
      </w:r>
      <w:r w:rsidRPr="00E24CC3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upoważnionego na podstawie pełnomocnictwa do podejmowania zobowiązań w imieniu Rektora Uniwersytetu Rolniczego im. Hugona Kołłątaja w Krakowie, zwanym dalej „</w:t>
      </w:r>
      <w:r w:rsidRPr="00E24CC3">
        <w:rPr>
          <w:rFonts w:ascii="Garamond" w:eastAsia="Times New Roman" w:hAnsi="Garamond" w:cs="Times New Roman"/>
          <w:b/>
          <w:bCs/>
          <w:kern w:val="36"/>
          <w:sz w:val="24"/>
          <w:szCs w:val="24"/>
          <w:lang w:val="x-none" w:eastAsia="x-none"/>
        </w:rPr>
        <w:t>Uczelnią</w:t>
      </w:r>
      <w:r w:rsidRPr="00E24CC3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”. </w:t>
      </w:r>
    </w:p>
    <w:p w:rsidR="00E24CC3" w:rsidRPr="00E24CC3" w:rsidRDefault="00E24CC3" w:rsidP="00E24CC3">
      <w:pPr>
        <w:spacing w:after="0" w:line="276" w:lineRule="auto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>§ 1</w:t>
      </w:r>
    </w:p>
    <w:p w:rsidR="00E24CC3" w:rsidRPr="00F14851" w:rsidRDefault="00E24CC3" w:rsidP="00E24CC3">
      <w:pPr>
        <w:numPr>
          <w:ilvl w:val="1"/>
          <w:numId w:val="2"/>
        </w:numPr>
        <w:spacing w:after="120" w:line="276" w:lineRule="auto"/>
        <w:ind w:left="567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F14851">
        <w:rPr>
          <w:rFonts w:ascii="Garamond" w:eastAsia="Calibri" w:hAnsi="Garamond" w:cs="Times New Roman"/>
          <w:sz w:val="24"/>
          <w:szCs w:val="24"/>
          <w:lang w:eastAsia="pl-PL"/>
        </w:rPr>
        <w:t>Niniejsze porozumienie określa warunki prowadzenia i zasady odpłatności za kształcenie na</w:t>
      </w:r>
      <w:r w:rsidR="00F14851" w:rsidRPr="00F14851">
        <w:rPr>
          <w:rFonts w:ascii="Garamond" w:eastAsia="Calibri" w:hAnsi="Garamond" w:cs="Times New Roman"/>
          <w:sz w:val="24"/>
          <w:szCs w:val="24"/>
          <w:lang w:eastAsia="pl-PL"/>
        </w:rPr>
        <w:t xml:space="preserve"> </w:t>
      </w:r>
      <w:r w:rsidR="00F14851" w:rsidRPr="00F14851">
        <w:rPr>
          <w:rFonts w:ascii="Garamond" w:hAnsi="Garamond"/>
          <w:b/>
          <w:sz w:val="24"/>
          <w:szCs w:val="24"/>
        </w:rPr>
        <w:t>Studiach Podyplomowych „Ochrona przyrody” im. Prof. Stefana Myczkowskiego</w:t>
      </w:r>
      <w:r w:rsidR="00F14851" w:rsidRPr="00F14851">
        <w:rPr>
          <w:rFonts w:ascii="Garamond" w:eastAsia="Calibri" w:hAnsi="Garamond" w:cs="Times New Roman"/>
          <w:sz w:val="24"/>
          <w:szCs w:val="24"/>
          <w:lang w:eastAsia="pl-PL"/>
        </w:rPr>
        <w:t xml:space="preserve"> </w:t>
      </w:r>
      <w:r w:rsidRPr="00F14851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>dalej zwanych „</w:t>
      </w:r>
      <w:r w:rsidRPr="00F14851"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  <w:t>kształceniem</w:t>
      </w:r>
      <w:r w:rsidRPr="00F14851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 xml:space="preserve">” prowadzonych przez Uczelnię, </w:t>
      </w:r>
      <w:r w:rsidRPr="00F14851">
        <w:rPr>
          <w:rFonts w:ascii="Garamond" w:eastAsia="Calibri" w:hAnsi="Garamond" w:cs="Times New Roman"/>
          <w:sz w:val="24"/>
          <w:szCs w:val="24"/>
          <w:lang w:eastAsia="pl-PL"/>
        </w:rPr>
        <w:t>zgodnie z art. 161 ust. 1 ustawy z dnia 20 lipca 2018</w:t>
      </w:r>
      <w:r w:rsidR="00E40C09" w:rsidRPr="00F14851">
        <w:rPr>
          <w:rFonts w:ascii="Garamond" w:eastAsia="Calibri" w:hAnsi="Garamond" w:cs="Times New Roman"/>
          <w:sz w:val="24"/>
          <w:szCs w:val="24"/>
          <w:lang w:eastAsia="pl-PL"/>
        </w:rPr>
        <w:t xml:space="preserve"> </w:t>
      </w:r>
      <w:r w:rsidRPr="00F14851">
        <w:rPr>
          <w:rFonts w:ascii="Garamond" w:eastAsia="Calibri" w:hAnsi="Garamond" w:cs="Times New Roman"/>
          <w:sz w:val="24"/>
          <w:szCs w:val="24"/>
          <w:lang w:eastAsia="pl-PL"/>
        </w:rPr>
        <w:t>r. Prawo o szkolnictwie wyższym i nauce (Dz. U. 202</w:t>
      </w:r>
      <w:r w:rsidR="00BB43DD" w:rsidRPr="00F14851">
        <w:rPr>
          <w:rFonts w:ascii="Garamond" w:eastAsia="Calibri" w:hAnsi="Garamond" w:cs="Times New Roman"/>
          <w:sz w:val="24"/>
          <w:szCs w:val="24"/>
          <w:lang w:eastAsia="pl-PL"/>
        </w:rPr>
        <w:t>2</w:t>
      </w:r>
      <w:r w:rsidRPr="00F14851">
        <w:rPr>
          <w:rFonts w:ascii="Garamond" w:eastAsia="Calibri" w:hAnsi="Garamond" w:cs="Times New Roman"/>
          <w:sz w:val="24"/>
          <w:szCs w:val="24"/>
          <w:lang w:eastAsia="pl-PL"/>
        </w:rPr>
        <w:t xml:space="preserve"> poz. </w:t>
      </w:r>
      <w:r w:rsidR="00BB43DD" w:rsidRPr="00F14851">
        <w:rPr>
          <w:rFonts w:ascii="Garamond" w:eastAsia="Calibri" w:hAnsi="Garamond" w:cs="Times New Roman"/>
          <w:sz w:val="24"/>
          <w:szCs w:val="24"/>
          <w:lang w:eastAsia="pl-PL"/>
        </w:rPr>
        <w:t xml:space="preserve">574 </w:t>
      </w:r>
      <w:r w:rsidRPr="00F14851">
        <w:rPr>
          <w:rFonts w:ascii="Garamond" w:eastAsia="Calibri" w:hAnsi="Garamond" w:cs="Times New Roman"/>
          <w:sz w:val="24"/>
          <w:szCs w:val="24"/>
          <w:lang w:eastAsia="pl-PL"/>
        </w:rPr>
        <w:t xml:space="preserve">z </w:t>
      </w:r>
      <w:proofErr w:type="spellStart"/>
      <w:r w:rsidRPr="00F14851">
        <w:rPr>
          <w:rFonts w:ascii="Garamond" w:eastAsia="Calibri" w:hAnsi="Garamond" w:cs="Times New Roman"/>
          <w:sz w:val="24"/>
          <w:szCs w:val="24"/>
          <w:lang w:eastAsia="pl-PL"/>
        </w:rPr>
        <w:t>późn</w:t>
      </w:r>
      <w:proofErr w:type="spellEnd"/>
      <w:r w:rsidRPr="00F14851">
        <w:rPr>
          <w:rFonts w:ascii="Garamond" w:eastAsia="Calibri" w:hAnsi="Garamond" w:cs="Times New Roman"/>
          <w:sz w:val="24"/>
          <w:szCs w:val="24"/>
          <w:lang w:eastAsia="pl-PL"/>
        </w:rPr>
        <w:t xml:space="preserve">. zm.)zwanej dalej </w:t>
      </w:r>
      <w:r w:rsidRPr="00F14851">
        <w:rPr>
          <w:rFonts w:ascii="Garamond" w:eastAsia="Calibri" w:hAnsi="Garamond" w:cs="Times New Roman"/>
          <w:b/>
          <w:sz w:val="24"/>
          <w:szCs w:val="24"/>
          <w:lang w:eastAsia="pl-PL"/>
        </w:rPr>
        <w:t>„Ustawą”</w:t>
      </w:r>
      <w:r w:rsidRPr="00F14851">
        <w:rPr>
          <w:rFonts w:ascii="Garamond" w:eastAsia="Calibri" w:hAnsi="Garamond" w:cs="Times New Roman"/>
          <w:sz w:val="24"/>
          <w:szCs w:val="24"/>
          <w:lang w:eastAsia="pl-PL"/>
        </w:rPr>
        <w:t>.</w:t>
      </w:r>
    </w:p>
    <w:p w:rsidR="00E24CC3" w:rsidRPr="00E24CC3" w:rsidRDefault="00E24CC3" w:rsidP="00E24CC3">
      <w:pPr>
        <w:numPr>
          <w:ilvl w:val="1"/>
          <w:numId w:val="2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Uczelnia oświadcza, że jest uczelnią publiczną w rozumieniu art. 13 ust. 1 pkt 1, ustawy oraz spełnia warunki, w tym kadrowe, lokalowe i związane z niezbędnym wyposażeniem materialnym, do prowadzenia kształcenia. </w:t>
      </w:r>
    </w:p>
    <w:p w:rsidR="00E24CC3" w:rsidRPr="00E24CC3" w:rsidRDefault="00E24CC3" w:rsidP="00E24CC3">
      <w:pPr>
        <w:numPr>
          <w:ilvl w:val="1"/>
          <w:numId w:val="2"/>
        </w:numPr>
        <w:tabs>
          <w:tab w:val="num" w:pos="567"/>
        </w:tabs>
        <w:spacing w:after="120" w:line="276" w:lineRule="auto"/>
        <w:ind w:left="567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Uczelnia oświadcza, że warunki studiów określone są zgodnie z wymaganiami określonymi ustawą.</w:t>
      </w:r>
    </w:p>
    <w:p w:rsidR="00785C2D" w:rsidRPr="00F14851" w:rsidRDefault="00E24CC3" w:rsidP="00F14851">
      <w:pPr>
        <w:pStyle w:val="Akapitzlist"/>
        <w:numPr>
          <w:ilvl w:val="0"/>
          <w:numId w:val="12"/>
        </w:numPr>
        <w:spacing w:after="120" w:line="276" w:lineRule="auto"/>
        <w:ind w:left="567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862471">
        <w:rPr>
          <w:rFonts w:ascii="Garamond" w:eastAsia="Calibri" w:hAnsi="Garamond" w:cs="Times New Roman"/>
          <w:sz w:val="24"/>
          <w:szCs w:val="24"/>
          <w:lang w:eastAsia="pl-PL"/>
        </w:rPr>
        <w:t xml:space="preserve">Niniejsze porozumienie zostaje zawarte na czas trwania kształcenia </w:t>
      </w:r>
      <w:r w:rsidR="00F14851">
        <w:rPr>
          <w:rFonts w:ascii="Garamond" w:eastAsia="Calibri" w:hAnsi="Garamond" w:cs="Times New Roman"/>
          <w:sz w:val="24"/>
          <w:szCs w:val="24"/>
          <w:lang w:eastAsia="pl-PL"/>
        </w:rPr>
        <w:t xml:space="preserve">tj. </w:t>
      </w:r>
      <w:r w:rsidR="00F14851" w:rsidRPr="00F14851">
        <w:rPr>
          <w:rFonts w:ascii="Garamond" w:eastAsia="Calibri" w:hAnsi="Garamond" w:cs="Times New Roman"/>
          <w:b/>
          <w:sz w:val="24"/>
          <w:szCs w:val="24"/>
          <w:lang w:eastAsia="pl-PL"/>
        </w:rPr>
        <w:t>od 01.10.2023 r. do 30.09.2024 r.</w:t>
      </w:r>
    </w:p>
    <w:p w:rsidR="00862471" w:rsidRDefault="00862471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  <w:t>§ 2</w:t>
      </w:r>
    </w:p>
    <w:p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Uczelnia zobowiązuje się do zapewnienia: </w:t>
      </w:r>
    </w:p>
    <w:p w:rsidR="00E24CC3" w:rsidRPr="00E24CC3" w:rsidRDefault="00785C2D" w:rsidP="00862471">
      <w:pPr>
        <w:numPr>
          <w:ilvl w:val="4"/>
          <w:numId w:val="8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>p</w:t>
      </w:r>
      <w:r w:rsidR="00E24CC3"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>rowadzenia kształcenia w zakresie związanym z prowadzonymi przez nią dziedzinami nauki i dyscyplin naukowych;</w:t>
      </w:r>
    </w:p>
    <w:p w:rsidR="00E24CC3" w:rsidRPr="00E24CC3" w:rsidRDefault="00E24CC3" w:rsidP="00862471">
      <w:pPr>
        <w:numPr>
          <w:ilvl w:val="4"/>
          <w:numId w:val="8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lastRenderedPageBreak/>
        <w:t xml:space="preserve">kadry dydaktycznej z kwalifikacjami odpowiadającymi rodzajowi prowadzonych zajęć, zgodnie ze szczegółowymi zasadami organizowania i prowadzenia kształcenia, przyjętymi na podstawie odrębnych przepisów obowiązujących </w:t>
      </w:r>
      <w:r w:rsidR="00785C2D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br/>
      </w: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 xml:space="preserve">w uczelni; </w:t>
      </w:r>
    </w:p>
    <w:p w:rsidR="00E24CC3" w:rsidRPr="00E24CC3" w:rsidRDefault="00E24CC3" w:rsidP="00862471">
      <w:pPr>
        <w:numPr>
          <w:ilvl w:val="4"/>
          <w:numId w:val="8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proofErr w:type="spellStart"/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sal</w:t>
      </w:r>
      <w:proofErr w:type="spellEnd"/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 dydaktycznych i wyposażenia niezbędnego do prawidłowej realizacji programu studiów zgodnie ze szczegółowymi zasadami organizowania i prowadzenia studiów, przyjętymi na podstawie </w:t>
      </w: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>regulaminu studiów podyplomowych uczelni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; </w:t>
      </w:r>
    </w:p>
    <w:p w:rsidR="00E24CC3" w:rsidRPr="00E24CC3" w:rsidRDefault="00E24CC3" w:rsidP="00862471">
      <w:pPr>
        <w:numPr>
          <w:ilvl w:val="4"/>
          <w:numId w:val="8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obsługi administracyjno-technicznej kształcenia;</w:t>
      </w:r>
    </w:p>
    <w:p w:rsidR="00E24CC3" w:rsidRPr="00E24CC3" w:rsidRDefault="00E24CC3" w:rsidP="00862471">
      <w:pPr>
        <w:numPr>
          <w:ilvl w:val="4"/>
          <w:numId w:val="8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możliwości korzystania ze zbiorów bibliotecznych systemu biblioteczno-informacyjnego Uczelni, na zasadach określonych w U</w:t>
      </w:r>
      <w:r w:rsidRPr="00E24CC3">
        <w:rPr>
          <w:rFonts w:ascii="Garamond" w:eastAsia="Calibri" w:hAnsi="Garamond" w:cs="Times New Roman"/>
          <w:spacing w:val="6"/>
          <w:sz w:val="24"/>
          <w:szCs w:val="24"/>
          <w:lang w:eastAsia="pl-PL"/>
        </w:rPr>
        <w:t xml:space="preserve">czelni. </w:t>
      </w:r>
    </w:p>
    <w:p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  <w:t>§ 3</w:t>
      </w:r>
    </w:p>
    <w:p w:rsidR="00E24CC3" w:rsidRPr="00E24CC3" w:rsidRDefault="00E24CC3" w:rsidP="00E24CC3">
      <w:pPr>
        <w:numPr>
          <w:ilvl w:val="0"/>
          <w:numId w:val="7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Szczegółowe warunki kształcenia w poszczególnych semestrach, terminy zajęć, wykaz przedmiotów wraz z liczbą godzin wykładów, ćwiczeń i praktyk, miejsce i czas ich prowadzenia oraz warunki zaliczenia przedmiotów, będą podane do wiadomości Słuchaczowi za pośrednictwem strony internetowej Uczelni </w:t>
      </w:r>
      <w:r w:rsidRPr="00E24CC3">
        <w:rPr>
          <w:rFonts w:ascii="Garamond" w:eastAsia="Times New Roman" w:hAnsi="Garamond" w:cs="Times New Roman"/>
          <w:bCs/>
          <w:sz w:val="24"/>
          <w:szCs w:val="24"/>
          <w:lang w:eastAsia="pl-PL"/>
        </w:rPr>
        <w:t>https://akty.urk.edu.pl/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 lub tablicy ogłoszeniowej, przed rozpoczęciem każdego semestru.</w:t>
      </w:r>
    </w:p>
    <w:p w:rsidR="00E24CC3" w:rsidRPr="00E24CC3" w:rsidRDefault="00E24CC3" w:rsidP="00E24CC3">
      <w:pPr>
        <w:numPr>
          <w:ilvl w:val="0"/>
          <w:numId w:val="7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Słuchacz zobowiązuje się do przestrzegania przepisów Ustawy oraz wewnętrznych aktów prawnych Uczelni dostępnych na stronie internetowej uczelni. Słuchacz ponadto zobowiązany jest do uczestniczenia w zajęciach dydaktycznych oraz w zajęciach organizacyjnych, do składania egzaminów, uzyskiwania zaliczeń zajęć i spełniania innych wymogów przewidzianych programie kształcenia,  oraz terminowego wnoszenia opłat, zgodnie z niniejszym Porozumieniem i z przepisami obowiązującymi w Uczelni.</w:t>
      </w:r>
    </w:p>
    <w:p w:rsidR="00E24CC3" w:rsidRPr="00E24CC3" w:rsidRDefault="00E24CC3" w:rsidP="00E24CC3">
      <w:pPr>
        <w:numPr>
          <w:ilvl w:val="0"/>
          <w:numId w:val="7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Po ukończeniu przez Słuchacza zajęć i po osiągnięciu zakładanych efektów uczenia się na podjętym kształceniu, otrzyma świadectwo ukończenia studiów podyplomowych lub inny dokument potwierdzający ukończenie tej formy kształcenia. </w:t>
      </w:r>
    </w:p>
    <w:p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z w:val="24"/>
          <w:szCs w:val="24"/>
          <w:lang w:eastAsia="pl-PL"/>
        </w:rPr>
        <w:t>§ 4</w:t>
      </w:r>
    </w:p>
    <w:p w:rsidR="00E24CC3" w:rsidRPr="00E24CC3" w:rsidRDefault="00E24CC3" w:rsidP="00862471">
      <w:pPr>
        <w:numPr>
          <w:ilvl w:val="0"/>
          <w:numId w:val="3"/>
        </w:numPr>
        <w:tabs>
          <w:tab w:val="clear" w:pos="0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Słuchacz zobowiązuje się do uiszczenia opłaty za kształcenie będące przedmiotem Porozumienia, określonego na podstawie kalkulacji kosztów zajęć w wysokości: </w:t>
      </w:r>
      <w:r w:rsidR="00F14851" w:rsidRPr="00F14851">
        <w:rPr>
          <w:rFonts w:ascii="Garamond" w:eastAsia="Calibri" w:hAnsi="Garamond" w:cs="Times New Roman"/>
          <w:b/>
          <w:sz w:val="24"/>
          <w:szCs w:val="24"/>
          <w:lang w:eastAsia="pl-PL"/>
        </w:rPr>
        <w:t>4000,00</w:t>
      </w:r>
      <w:r w:rsidR="00F14851">
        <w:rPr>
          <w:rFonts w:ascii="Garamond" w:eastAsia="Calibri" w:hAnsi="Garamond" w:cs="Times New Roman"/>
          <w:sz w:val="24"/>
          <w:szCs w:val="24"/>
          <w:lang w:eastAsia="pl-PL"/>
        </w:rPr>
        <w:t xml:space="preserve"> 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zł, płatnych w całości, w terminie </w:t>
      </w:r>
      <w:r w:rsidRPr="00F14851">
        <w:rPr>
          <w:rFonts w:ascii="Garamond" w:eastAsia="Calibri" w:hAnsi="Garamond" w:cs="Times New Roman"/>
          <w:b/>
          <w:sz w:val="24"/>
          <w:szCs w:val="24"/>
          <w:lang w:eastAsia="pl-PL"/>
        </w:rPr>
        <w:t xml:space="preserve">do </w:t>
      </w:r>
      <w:r w:rsidR="00F14851" w:rsidRPr="00F14851">
        <w:rPr>
          <w:rFonts w:ascii="Garamond" w:eastAsia="Calibri" w:hAnsi="Garamond" w:cs="Times New Roman"/>
          <w:b/>
          <w:sz w:val="24"/>
          <w:szCs w:val="24"/>
          <w:lang w:eastAsia="pl-PL"/>
        </w:rPr>
        <w:t>20.09.2023</w:t>
      </w:r>
      <w:r w:rsidR="00F14851">
        <w:rPr>
          <w:rFonts w:ascii="Garamond" w:eastAsia="Calibri" w:hAnsi="Garamond" w:cs="Times New Roman"/>
          <w:sz w:val="24"/>
          <w:szCs w:val="24"/>
          <w:lang w:eastAsia="pl-PL"/>
        </w:rPr>
        <w:t xml:space="preserve"> r.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, względnie za kolejne semestry, w tym:</w:t>
      </w:r>
    </w:p>
    <w:p w:rsidR="00E24CC3" w:rsidRPr="00E24CC3" w:rsidRDefault="00E24CC3" w:rsidP="00862471">
      <w:pPr>
        <w:numPr>
          <w:ilvl w:val="1"/>
          <w:numId w:val="10"/>
        </w:numPr>
        <w:tabs>
          <w:tab w:val="clear" w:pos="1440"/>
        </w:tabs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za pierwszy semestr w wysokości …………zł, w terminie do ……………,</w:t>
      </w:r>
    </w:p>
    <w:p w:rsidR="00E24CC3" w:rsidRPr="00E24CC3" w:rsidRDefault="00E24CC3" w:rsidP="00862471">
      <w:pPr>
        <w:numPr>
          <w:ilvl w:val="1"/>
          <w:numId w:val="10"/>
        </w:numPr>
        <w:tabs>
          <w:tab w:val="clear" w:pos="1440"/>
        </w:tabs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za drugi semestr w wysokości ……………..zł, w terminie do ……………,</w:t>
      </w:r>
    </w:p>
    <w:p w:rsidR="00E24CC3" w:rsidRPr="00E24CC3" w:rsidRDefault="00E24CC3" w:rsidP="00862471">
      <w:pPr>
        <w:numPr>
          <w:ilvl w:val="1"/>
          <w:numId w:val="10"/>
        </w:numPr>
        <w:tabs>
          <w:tab w:val="clear" w:pos="1440"/>
        </w:tabs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za trzeci semestr w wysokości ……………..zł, w terminie do ……………,</w:t>
      </w:r>
    </w:p>
    <w:p w:rsidR="00E24CC3" w:rsidRPr="00E24CC3" w:rsidRDefault="00E24CC3" w:rsidP="00E24CC3">
      <w:pPr>
        <w:tabs>
          <w:tab w:val="num" w:pos="540"/>
          <w:tab w:val="num" w:pos="720"/>
        </w:tabs>
        <w:spacing w:after="0" w:line="276" w:lineRule="auto"/>
        <w:ind w:left="540" w:hanging="360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ab/>
        <w:t xml:space="preserve">lub za zgodą kierownika studiów podyplomowych, w maksymalnie </w:t>
      </w:r>
      <w:r w:rsidR="00F14851">
        <w:rPr>
          <w:rFonts w:ascii="Garamond" w:eastAsia="Calibri" w:hAnsi="Garamond" w:cs="Times New Roman"/>
          <w:sz w:val="24"/>
          <w:szCs w:val="24"/>
          <w:lang w:eastAsia="pl-PL"/>
        </w:rPr>
        <w:t>dwóch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 ratach, w tym:</w:t>
      </w:r>
    </w:p>
    <w:p w:rsidR="00E24CC3" w:rsidRPr="00862471" w:rsidRDefault="00E24CC3" w:rsidP="00862471">
      <w:pPr>
        <w:pStyle w:val="Akapitzlist"/>
        <w:numPr>
          <w:ilvl w:val="1"/>
          <w:numId w:val="10"/>
        </w:numPr>
        <w:tabs>
          <w:tab w:val="clear" w:pos="1440"/>
        </w:tabs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862471">
        <w:rPr>
          <w:rFonts w:ascii="Garamond" w:eastAsia="Calibri" w:hAnsi="Garamond" w:cs="Times New Roman"/>
          <w:sz w:val="24"/>
          <w:szCs w:val="24"/>
          <w:lang w:eastAsia="pl-PL"/>
        </w:rPr>
        <w:t>pierwsza rata w wysokości</w:t>
      </w:r>
      <w:r w:rsidR="00F14851">
        <w:rPr>
          <w:rFonts w:ascii="Garamond" w:eastAsia="Calibri" w:hAnsi="Garamond" w:cs="Times New Roman"/>
          <w:sz w:val="24"/>
          <w:szCs w:val="24"/>
          <w:lang w:eastAsia="pl-PL"/>
        </w:rPr>
        <w:t xml:space="preserve"> 2000,00 </w:t>
      </w:r>
      <w:r w:rsidRPr="00862471">
        <w:rPr>
          <w:rFonts w:ascii="Garamond" w:eastAsia="Calibri" w:hAnsi="Garamond" w:cs="Times New Roman"/>
          <w:sz w:val="24"/>
          <w:szCs w:val="24"/>
          <w:lang w:eastAsia="pl-PL"/>
        </w:rPr>
        <w:t xml:space="preserve">zł, w terminie do </w:t>
      </w:r>
      <w:r w:rsidR="00F14851" w:rsidRPr="003A11B9">
        <w:rPr>
          <w:rFonts w:ascii="Garamond" w:eastAsia="Calibri" w:hAnsi="Garamond" w:cs="Times New Roman"/>
          <w:b/>
          <w:sz w:val="24"/>
          <w:szCs w:val="24"/>
          <w:lang w:eastAsia="pl-PL"/>
        </w:rPr>
        <w:t>20.09.2023</w:t>
      </w:r>
      <w:r w:rsidR="00F14851">
        <w:rPr>
          <w:rFonts w:ascii="Garamond" w:eastAsia="Calibri" w:hAnsi="Garamond" w:cs="Times New Roman"/>
          <w:sz w:val="24"/>
          <w:szCs w:val="24"/>
          <w:lang w:eastAsia="pl-PL"/>
        </w:rPr>
        <w:t xml:space="preserve"> r.</w:t>
      </w:r>
      <w:r w:rsidRPr="00862471">
        <w:rPr>
          <w:rFonts w:ascii="Garamond" w:eastAsia="Calibri" w:hAnsi="Garamond" w:cs="Times New Roman"/>
          <w:sz w:val="24"/>
          <w:szCs w:val="24"/>
          <w:lang w:eastAsia="pl-PL"/>
        </w:rPr>
        <w:t>,</w:t>
      </w:r>
    </w:p>
    <w:p w:rsidR="00E24CC3" w:rsidRPr="00F14851" w:rsidRDefault="00E24CC3" w:rsidP="00F14851">
      <w:pPr>
        <w:numPr>
          <w:ilvl w:val="1"/>
          <w:numId w:val="10"/>
        </w:numPr>
        <w:spacing w:after="0" w:line="276" w:lineRule="auto"/>
        <w:ind w:left="1134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druga rata w wysokości </w:t>
      </w:r>
      <w:r w:rsidR="00F14851">
        <w:rPr>
          <w:rFonts w:ascii="Garamond" w:eastAsia="Calibri" w:hAnsi="Garamond" w:cs="Times New Roman"/>
          <w:sz w:val="24"/>
          <w:szCs w:val="24"/>
          <w:lang w:eastAsia="pl-PL"/>
        </w:rPr>
        <w:t xml:space="preserve">2000,00 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zł, w terminie do</w:t>
      </w:r>
      <w:r w:rsidR="003A11B9">
        <w:rPr>
          <w:rFonts w:ascii="Garamond" w:eastAsia="Calibri" w:hAnsi="Garamond" w:cs="Times New Roman"/>
          <w:sz w:val="24"/>
          <w:szCs w:val="24"/>
          <w:lang w:eastAsia="pl-PL"/>
        </w:rPr>
        <w:t xml:space="preserve"> </w:t>
      </w:r>
      <w:r w:rsidR="003A11B9" w:rsidRPr="003A11B9">
        <w:rPr>
          <w:rFonts w:ascii="Garamond" w:eastAsia="Calibri" w:hAnsi="Garamond" w:cs="Times New Roman"/>
          <w:b/>
          <w:sz w:val="24"/>
          <w:szCs w:val="24"/>
          <w:lang w:eastAsia="pl-PL"/>
        </w:rPr>
        <w:t>20.11.2023</w:t>
      </w:r>
      <w:r w:rsidR="003A11B9">
        <w:rPr>
          <w:rFonts w:ascii="Garamond" w:eastAsia="Calibri" w:hAnsi="Garamond" w:cs="Times New Roman"/>
          <w:sz w:val="24"/>
          <w:szCs w:val="24"/>
          <w:lang w:eastAsia="pl-PL"/>
        </w:rPr>
        <w:t xml:space="preserve"> r.</w:t>
      </w:r>
    </w:p>
    <w:p w:rsidR="00E24CC3" w:rsidRPr="00E24CC3" w:rsidRDefault="00E24CC3" w:rsidP="00862471">
      <w:pPr>
        <w:numPr>
          <w:ilvl w:val="3"/>
          <w:numId w:val="4"/>
        </w:numPr>
        <w:tabs>
          <w:tab w:val="clear" w:pos="3588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Opłatę, o której mowa w ust. 1 Słuchacz przekaże na konto bankowe </w:t>
      </w:r>
      <w:r w:rsidRPr="00F14851">
        <w:rPr>
          <w:rFonts w:ascii="Garamond" w:eastAsia="Calibri" w:hAnsi="Garamond" w:cs="Times New Roman"/>
          <w:sz w:val="24"/>
          <w:szCs w:val="24"/>
          <w:lang w:eastAsia="pl-PL"/>
        </w:rPr>
        <w:t xml:space="preserve">Uczelni </w:t>
      </w:r>
      <w:r w:rsidR="00F14851" w:rsidRPr="00F14851">
        <w:rPr>
          <w:rStyle w:val="Pogrubienie"/>
          <w:rFonts w:ascii="Garamond" w:hAnsi="Garamond" w:cs="Arial"/>
          <w:color w:val="373A3C"/>
          <w:sz w:val="24"/>
          <w:szCs w:val="24"/>
          <w:shd w:val="clear" w:color="auto" w:fill="FFFFFF"/>
        </w:rPr>
        <w:t>Alior Bank S.A. 86 2490 0005 0000 4530 1756 3779</w:t>
      </w:r>
      <w:r w:rsidR="00D14987">
        <w:rPr>
          <w:rStyle w:val="Pogrubienie"/>
          <w:rFonts w:ascii="Garamond" w:hAnsi="Garamond" w:cs="Arial"/>
          <w:color w:val="373A3C"/>
          <w:sz w:val="24"/>
          <w:szCs w:val="24"/>
          <w:shd w:val="clear" w:color="auto" w:fill="FFFFFF"/>
        </w:rPr>
        <w:t xml:space="preserve"> </w:t>
      </w:r>
      <w:r w:rsidR="00F14851" w:rsidRPr="00F14851">
        <w:rPr>
          <w:rFonts w:ascii="Garamond" w:hAnsi="Garamond" w:cs="Arial"/>
          <w:color w:val="373A3C"/>
          <w:sz w:val="24"/>
          <w:szCs w:val="24"/>
          <w:shd w:val="clear" w:color="auto" w:fill="FFFFFF"/>
        </w:rPr>
        <w:t>z</w:t>
      </w:r>
      <w:r w:rsidR="00D14987">
        <w:rPr>
          <w:rFonts w:ascii="Garamond" w:hAnsi="Garamond" w:cs="Arial"/>
          <w:color w:val="373A3C"/>
          <w:sz w:val="24"/>
          <w:szCs w:val="24"/>
          <w:shd w:val="clear" w:color="auto" w:fill="FFFFFF"/>
        </w:rPr>
        <w:t xml:space="preserve"> </w:t>
      </w:r>
      <w:r w:rsidR="00F14851" w:rsidRPr="00F14851">
        <w:rPr>
          <w:rFonts w:ascii="Garamond" w:hAnsi="Garamond" w:cs="Arial"/>
          <w:color w:val="373A3C"/>
          <w:sz w:val="24"/>
          <w:szCs w:val="24"/>
          <w:shd w:val="clear" w:color="auto" w:fill="FFFFFF"/>
        </w:rPr>
        <w:t>dopiskiem </w:t>
      </w:r>
      <w:r w:rsidR="00F14851" w:rsidRPr="00F14851">
        <w:rPr>
          <w:rStyle w:val="Pogrubienie"/>
          <w:rFonts w:ascii="Garamond" w:hAnsi="Garamond" w:cs="Arial"/>
          <w:color w:val="373A3C"/>
          <w:sz w:val="24"/>
          <w:szCs w:val="24"/>
          <w:shd w:val="clear" w:color="auto" w:fill="FFFFFF"/>
        </w:rPr>
        <w:t xml:space="preserve">Studia Podyplomowe nr 30 "Ochrona przyrody" </w:t>
      </w: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podając w tytule przelewu, za jaką formę kształcenia lub za wydanie jakiego dokumentu dokonuje opłaty. </w:t>
      </w:r>
    </w:p>
    <w:p w:rsidR="00E24CC3" w:rsidRPr="00E24CC3" w:rsidRDefault="00E24CC3" w:rsidP="00862471">
      <w:pPr>
        <w:numPr>
          <w:ilvl w:val="3"/>
          <w:numId w:val="4"/>
        </w:numPr>
        <w:tabs>
          <w:tab w:val="clear" w:pos="3588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W przypadku rezygnacji z kształcenia na jeden miesiąc przed ich rozpoczęciem, słuchacz ma prawo do zwrotu 100% wniesionej opłaty. W przypadku rezygnacji ze studiów w okresie do jednego miesiąca po rozpoczęciu studiów – słuchacz ma prawo do zwrotu 50% wniesionej </w:t>
      </w:r>
      <w:bookmarkStart w:id="2" w:name="_GoBack"/>
      <w:bookmarkEnd w:id="2"/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lastRenderedPageBreak/>
        <w:t xml:space="preserve">opłaty. Pisemną rezygnację wraz z wnioskiem o zwrot wniesionej opłaty słuchacz składa do przedstawiciela wskazanego w niniejszym porozumieniu. </w:t>
      </w:r>
    </w:p>
    <w:p w:rsidR="00E24CC3" w:rsidRPr="00E24CC3" w:rsidRDefault="00E24CC3" w:rsidP="00862471">
      <w:pPr>
        <w:numPr>
          <w:ilvl w:val="3"/>
          <w:numId w:val="4"/>
        </w:numPr>
        <w:tabs>
          <w:tab w:val="clear" w:pos="3588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>Za nieterminowe uiszczenie opłaty Słuchacz zobowiązany jest uiścić ustawowe odsetki za każdy dzień zwłoki, licząc od dnia wymagalności roszczenia, bez dodatkowego wzywania do zapłaty.</w:t>
      </w:r>
    </w:p>
    <w:p w:rsidR="00E24CC3" w:rsidRPr="00E24CC3" w:rsidRDefault="00E24CC3" w:rsidP="00862471">
      <w:pPr>
        <w:numPr>
          <w:ilvl w:val="3"/>
          <w:numId w:val="4"/>
        </w:numPr>
        <w:tabs>
          <w:tab w:val="clear" w:pos="3588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W razie wprowadzenia zmiany wysokości opłat, o których mowa w ust. 1 - 3, strony dokonają odpowiedniej zmiany porozumienia w formie pisemnego aneksu, którego tekst Uczelnia doręczy Słuchaczowi nie później niż 30 dni przed końcem semestru. Strony zgodnie ustalają, że nie podpisanie przez Słuchacza aneksu, o którym mowa w zdaniu poprzedzającym, należy traktować jako wypowiedzenie przez niego niniejszego porozumienia, ze skutkiem na koniec semestru, w którym Uczelnia przedstawiła mu ten aneks. </w:t>
      </w:r>
    </w:p>
    <w:p w:rsidR="00E24CC3" w:rsidRPr="00E24CC3" w:rsidRDefault="00E24CC3" w:rsidP="00862471">
      <w:pPr>
        <w:numPr>
          <w:ilvl w:val="3"/>
          <w:numId w:val="4"/>
        </w:numPr>
        <w:tabs>
          <w:tab w:val="clear" w:pos="3588"/>
        </w:tabs>
        <w:spacing w:after="0" w:line="276" w:lineRule="auto"/>
        <w:ind w:left="567" w:hanging="567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sz w:val="24"/>
          <w:szCs w:val="24"/>
          <w:lang w:eastAsia="pl-PL"/>
        </w:rPr>
        <w:t xml:space="preserve">Na mocy odrębnego porozumienia trójstronnego zawartego pomiędzy Stronami niniejszego porozumienia oraz podmiotem trzecim (w szczególności pracodawcą Słuchacza) – wszystkie lub niektóre obowiązki Słuchacza w zakresie ponoszenia opłat, o których mowa w niniejszym paragrafie mogą być przeniesione na ten podmiot trzeci. W takim przypadku porozumienie trójstronne określa, które obowiązki Słuchacza i na jakich zasadach obciążają ten podmiot trzeci. </w:t>
      </w: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center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  <w:r w:rsidRPr="00E24CC3"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  <w:t>§ 5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Porozumienie ulega rozwiązaniu w przypadku:</w:t>
      </w:r>
    </w:p>
    <w:p w:rsidR="00E24CC3" w:rsidRPr="00E24CC3" w:rsidRDefault="00E24CC3" w:rsidP="00862471">
      <w:pPr>
        <w:numPr>
          <w:ilvl w:val="0"/>
          <w:numId w:val="9"/>
        </w:numPr>
        <w:tabs>
          <w:tab w:val="clear" w:pos="1724"/>
        </w:tabs>
        <w:spacing w:after="0"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decyzji o skreśleniu Słuchacza z listy słuchaczy w Uczelni z dniem, w którym decyzja o skreśleniu stanie się decyzją ostateczną;</w:t>
      </w:r>
    </w:p>
    <w:p w:rsidR="00E24CC3" w:rsidRPr="00E24CC3" w:rsidRDefault="00E24CC3" w:rsidP="00862471">
      <w:pPr>
        <w:numPr>
          <w:ilvl w:val="0"/>
          <w:numId w:val="9"/>
        </w:numPr>
        <w:tabs>
          <w:tab w:val="clear" w:pos="1724"/>
        </w:tabs>
        <w:spacing w:after="0"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nie wywiązania się przez Uczelnię z zobowiązań wynikających z niniejszego porozumienie:</w:t>
      </w:r>
    </w:p>
    <w:p w:rsidR="00E24CC3" w:rsidRPr="00E24CC3" w:rsidRDefault="00E24CC3" w:rsidP="00862471">
      <w:pPr>
        <w:numPr>
          <w:ilvl w:val="0"/>
          <w:numId w:val="9"/>
        </w:numPr>
        <w:tabs>
          <w:tab w:val="clear" w:pos="1724"/>
        </w:tabs>
        <w:spacing w:after="0"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nie wywiązania się przez Słuchacza z zobowiązań wynikających z niniejszego porozumienia;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 xml:space="preserve">Porozumienie wygasa z chwilą ukończenia przez Słuchacza kształcenia i pisemnego powiadomienia go o możliwości odebrania świadectwa, a w braku tego powiadomienia, </w:t>
      </w:r>
      <w:r w:rsidR="0004239A">
        <w:rPr>
          <w:rFonts w:ascii="Garamond" w:hAnsi="Garamond"/>
          <w:sz w:val="24"/>
          <w:szCs w:val="24"/>
        </w:rPr>
        <w:br/>
      </w:r>
      <w:r w:rsidRPr="00E24CC3">
        <w:rPr>
          <w:rFonts w:ascii="Garamond" w:hAnsi="Garamond"/>
          <w:sz w:val="24"/>
          <w:szCs w:val="24"/>
        </w:rPr>
        <w:t xml:space="preserve">z chwilą odebrania świadectwa. 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Słuchacz zobowiązuje się do niezwłocznego, pisemnego powiadomienia Uczelni o zmianie swoich danych osobowych opisanych w niniejszym porozumieniu. Skutki zaniechania tego obowiązku obciążać będą Słuchacza.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Słuchacz oświadcza, iż zapoznał się z udostępnionym mu na stronie uczelni</w:t>
      </w:r>
      <w:r w:rsidRPr="00E24CC3">
        <w:rPr>
          <w:rFonts w:ascii="Garamond" w:hAnsi="Garamond"/>
          <w:bCs/>
          <w:sz w:val="24"/>
          <w:szCs w:val="24"/>
        </w:rPr>
        <w:t>: https://akty.urk.edu.pl/, stosownymi aktami</w:t>
      </w:r>
      <w:r w:rsidRPr="00E24CC3">
        <w:rPr>
          <w:rFonts w:ascii="Garamond" w:hAnsi="Garamond"/>
          <w:sz w:val="24"/>
          <w:szCs w:val="24"/>
        </w:rPr>
        <w:t xml:space="preserve">. 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 xml:space="preserve">Słuchacz wyraża zgodę na przetwarzanie przez Uczelnię swoich danych osobowych </w:t>
      </w:r>
      <w:r w:rsidR="0004239A">
        <w:rPr>
          <w:rFonts w:ascii="Garamond" w:hAnsi="Garamond"/>
          <w:sz w:val="24"/>
          <w:szCs w:val="24"/>
        </w:rPr>
        <w:br/>
      </w:r>
      <w:r w:rsidRPr="00E24CC3">
        <w:rPr>
          <w:rFonts w:ascii="Garamond" w:hAnsi="Garamond"/>
          <w:sz w:val="24"/>
          <w:szCs w:val="24"/>
        </w:rPr>
        <w:t>w zakresie niezbędnym dla realizacji niniejszego Porozumienia, zgodnie z obowiązującymi przepisami o ochronie danych osobowych.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 xml:space="preserve">Słuchacz </w:t>
      </w:r>
      <w:r w:rsidRPr="00E24CC3">
        <w:rPr>
          <w:rFonts w:ascii="Garamond" w:hAnsi="Garamond"/>
          <w:b/>
          <w:sz w:val="24"/>
          <w:szCs w:val="24"/>
        </w:rPr>
        <w:t>wyraża/</w:t>
      </w:r>
      <w:r w:rsidRPr="00F14851">
        <w:rPr>
          <w:rFonts w:ascii="Garamond" w:hAnsi="Garamond"/>
          <w:b/>
          <w:strike/>
          <w:sz w:val="24"/>
          <w:szCs w:val="24"/>
        </w:rPr>
        <w:t>nie wyraża</w:t>
      </w:r>
      <w:r w:rsidRPr="00E24CC3">
        <w:rPr>
          <w:rFonts w:ascii="Garamond" w:hAnsi="Garamond"/>
          <w:b/>
          <w:sz w:val="24"/>
          <w:szCs w:val="24"/>
        </w:rPr>
        <w:t xml:space="preserve">* </w:t>
      </w:r>
      <w:r w:rsidRPr="00E24CC3">
        <w:rPr>
          <w:rFonts w:ascii="Garamond" w:hAnsi="Garamond"/>
          <w:sz w:val="24"/>
          <w:szCs w:val="24"/>
        </w:rPr>
        <w:t xml:space="preserve">zgody na otrzymywanie informacji o przebiegu studiów drogą elektroniczną. W przypadku wyrażenia zgody, o której mowa w zdaniu poprzedzającym Słuchacz zobowiązuje się do podania do akt aktualnego adresu poczty elektronicznej. 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Zmiana postanowień niniejszego porozumienia wymaga formy pisemnej pod rygorem nieważności.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lastRenderedPageBreak/>
        <w:t>W sprawach nieuregulowanych niniejszym porozumieniem mają zastosowanie przepisy Kodeksu cywilnego, Ustawy, Regulaminów dotyczących studiów podyplomowych oraz innych form kształcenia prowadzonych w Uniwersytecie Rolniczym im. Hugona Kołłątaja w Krakowie, pozostałe przepisy regulujące zasady funkcjonowania szkół wyższych, a także przepisy wewnętrzne wydane przez władze Uczelni.</w:t>
      </w:r>
    </w:p>
    <w:p w:rsidR="00E24CC3" w:rsidRPr="00E24CC3" w:rsidRDefault="00E24CC3" w:rsidP="00E24CC3">
      <w:pPr>
        <w:numPr>
          <w:ilvl w:val="1"/>
          <w:numId w:val="5"/>
        </w:numPr>
        <w:tabs>
          <w:tab w:val="num" w:pos="540"/>
        </w:tabs>
        <w:spacing w:after="0" w:line="276" w:lineRule="auto"/>
        <w:ind w:left="540" w:right="20" w:hanging="540"/>
        <w:jc w:val="both"/>
        <w:rPr>
          <w:rFonts w:ascii="Garamond" w:hAnsi="Garamond"/>
          <w:sz w:val="24"/>
          <w:szCs w:val="24"/>
        </w:rPr>
      </w:pPr>
      <w:r w:rsidRPr="00E24CC3">
        <w:rPr>
          <w:rFonts w:ascii="Garamond" w:hAnsi="Garamond"/>
          <w:sz w:val="24"/>
          <w:szCs w:val="24"/>
        </w:rPr>
        <w:t>Porozumienie zostało sporządzone w dwóch jednobrzmiących egzemplarzach, po jednym egzemplarzu dla każdej ze stron.</w:t>
      </w:r>
    </w:p>
    <w:p w:rsidR="00E24CC3" w:rsidRPr="00E24CC3" w:rsidRDefault="00E24CC3" w:rsidP="00E24CC3">
      <w:pPr>
        <w:spacing w:after="0" w:line="276" w:lineRule="auto"/>
        <w:ind w:left="540" w:right="20"/>
        <w:jc w:val="both"/>
        <w:rPr>
          <w:rFonts w:ascii="Garamond" w:hAnsi="Garamond"/>
          <w:sz w:val="24"/>
          <w:szCs w:val="24"/>
        </w:rPr>
      </w:pPr>
    </w:p>
    <w:p w:rsidR="00E24CC3" w:rsidRPr="00E24CC3" w:rsidRDefault="00E24CC3" w:rsidP="00E24CC3">
      <w:pPr>
        <w:spacing w:after="0" w:line="276" w:lineRule="auto"/>
        <w:rPr>
          <w:rFonts w:ascii="Garamond" w:eastAsia="Calibri" w:hAnsi="Garamond" w:cs="Times New Roman"/>
          <w:b/>
          <w:spacing w:val="6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</w:p>
    <w:p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pacing w:val="6"/>
          <w:sz w:val="24"/>
          <w:szCs w:val="24"/>
          <w:lang w:eastAsia="pl-PL"/>
        </w:rPr>
      </w:pPr>
    </w:p>
    <w:p w:rsidR="00E24CC3" w:rsidRPr="00B6221E" w:rsidRDefault="00862471" w:rsidP="00862471">
      <w:pPr>
        <w:spacing w:after="0" w:line="276" w:lineRule="auto"/>
        <w:jc w:val="center"/>
        <w:rPr>
          <w:rFonts w:ascii="Garamond" w:eastAsia="Calibri" w:hAnsi="Garamond" w:cs="Times New Roman"/>
          <w:i/>
          <w:sz w:val="24"/>
          <w:szCs w:val="24"/>
          <w:lang w:eastAsia="pl-PL"/>
        </w:rPr>
      </w:pPr>
      <w:r>
        <w:rPr>
          <w:rFonts w:ascii="Garamond" w:eastAsia="Calibri" w:hAnsi="Garamond" w:cs="Times New Roman"/>
          <w:sz w:val="24"/>
          <w:szCs w:val="24"/>
          <w:lang w:eastAsia="pl-PL"/>
        </w:rPr>
        <w:t>…………………………………</w:t>
      </w:r>
      <w:r w:rsidR="00E24CC3" w:rsidRPr="00E24CC3">
        <w:rPr>
          <w:rFonts w:ascii="Garamond" w:eastAsia="Calibri" w:hAnsi="Garamond" w:cs="Times New Roman"/>
          <w:sz w:val="24"/>
          <w:szCs w:val="24"/>
          <w:lang w:eastAsia="pl-PL"/>
        </w:rPr>
        <w:tab/>
      </w:r>
      <w:r w:rsidR="00E24CC3" w:rsidRPr="00E24CC3">
        <w:rPr>
          <w:rFonts w:ascii="Garamond" w:eastAsia="Calibri" w:hAnsi="Garamond" w:cs="Times New Roman"/>
          <w:sz w:val="24"/>
          <w:szCs w:val="24"/>
          <w:lang w:eastAsia="pl-PL"/>
        </w:rPr>
        <w:tab/>
      </w:r>
      <w:r w:rsidR="00E24CC3" w:rsidRPr="00E24CC3">
        <w:rPr>
          <w:rFonts w:ascii="Garamond" w:eastAsia="Calibri" w:hAnsi="Garamond" w:cs="Times New Roman"/>
          <w:sz w:val="24"/>
          <w:szCs w:val="24"/>
          <w:lang w:eastAsia="pl-PL"/>
        </w:rPr>
        <w:tab/>
      </w:r>
      <w:r>
        <w:rPr>
          <w:rFonts w:ascii="Garamond" w:eastAsia="Calibri" w:hAnsi="Garamond" w:cs="Times New Roman"/>
          <w:sz w:val="24"/>
          <w:szCs w:val="24"/>
          <w:lang w:eastAsia="pl-PL"/>
        </w:rPr>
        <w:t xml:space="preserve">……………..………………………… </w:t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>Słuchacz</w:t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</w:r>
      <w:r w:rsidR="00E24CC3" w:rsidRPr="00B6221E">
        <w:rPr>
          <w:rFonts w:ascii="Garamond" w:eastAsia="Calibri" w:hAnsi="Garamond" w:cs="Times New Roman"/>
          <w:i/>
          <w:sz w:val="24"/>
          <w:szCs w:val="24"/>
          <w:lang w:eastAsia="pl-PL"/>
        </w:rPr>
        <w:tab/>
        <w:t xml:space="preserve">        Uczelnia</w:t>
      </w:r>
    </w:p>
    <w:p w:rsidR="00E24CC3" w:rsidRPr="00E24CC3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862471" w:rsidRDefault="00862471" w:rsidP="00E24CC3">
      <w:pPr>
        <w:pBdr>
          <w:bottom w:val="single" w:sz="12" w:space="1" w:color="auto"/>
        </w:pBd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E24CC3" w:rsidRPr="00BE3F6A" w:rsidRDefault="00E24CC3" w:rsidP="00E24CC3">
      <w:pPr>
        <w:spacing w:after="0" w:line="276" w:lineRule="auto"/>
        <w:jc w:val="both"/>
        <w:rPr>
          <w:rFonts w:ascii="Garamond" w:eastAsia="Calibri" w:hAnsi="Garamond" w:cs="Times New Roman"/>
          <w:i/>
          <w:sz w:val="20"/>
          <w:szCs w:val="20"/>
          <w:lang w:eastAsia="pl-PL"/>
        </w:rPr>
      </w:pPr>
      <w:r w:rsidRPr="00BE3F6A">
        <w:rPr>
          <w:rFonts w:ascii="Garamond" w:eastAsia="Calibri" w:hAnsi="Garamond" w:cs="Times New Roman"/>
          <w:i/>
          <w:sz w:val="20"/>
          <w:szCs w:val="20"/>
          <w:lang w:eastAsia="pl-PL"/>
        </w:rPr>
        <w:t>* niepotrzebne skreślić</w:t>
      </w:r>
    </w:p>
    <w:p w:rsidR="00DB0E39" w:rsidRDefault="00DB0E39"/>
    <w:sectPr w:rsidR="00DB0E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F4E" w:rsidRDefault="00EA6F4E" w:rsidP="00EA6F4E">
      <w:pPr>
        <w:spacing w:after="0" w:line="240" w:lineRule="auto"/>
      </w:pPr>
      <w:r>
        <w:separator/>
      </w:r>
    </w:p>
  </w:endnote>
  <w:endnote w:type="continuationSeparator" w:id="0">
    <w:p w:rsidR="00EA6F4E" w:rsidRDefault="00EA6F4E" w:rsidP="00EA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5028382"/>
      <w:docPartObj>
        <w:docPartGallery w:val="Page Numbers (Bottom of Page)"/>
        <w:docPartUnique/>
      </w:docPartObj>
    </w:sdtPr>
    <w:sdtEndPr/>
    <w:sdtContent>
      <w:p w:rsidR="00EA6F4E" w:rsidRDefault="00EA6F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A6F4E" w:rsidRDefault="00EA6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F4E" w:rsidRDefault="00EA6F4E" w:rsidP="00EA6F4E">
      <w:pPr>
        <w:spacing w:after="0" w:line="240" w:lineRule="auto"/>
      </w:pPr>
      <w:r>
        <w:separator/>
      </w:r>
    </w:p>
  </w:footnote>
  <w:footnote w:type="continuationSeparator" w:id="0">
    <w:p w:rsidR="00EA6F4E" w:rsidRDefault="00EA6F4E" w:rsidP="00EA6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615"/>
    <w:multiLevelType w:val="hybridMultilevel"/>
    <w:tmpl w:val="3AC65044"/>
    <w:lvl w:ilvl="0" w:tplc="B6CEB56A">
      <w:start w:val="1"/>
      <w:numFmt w:val="lowerLetter"/>
      <w:lvlText w:val="%1)"/>
      <w:lvlJc w:val="left"/>
      <w:pPr>
        <w:tabs>
          <w:tab w:val="num" w:pos="2432"/>
        </w:tabs>
        <w:ind w:left="243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511857C0">
      <w:start w:val="1"/>
      <w:numFmt w:val="ordinal"/>
      <w:lvlText w:val="%3"/>
      <w:lvlJc w:val="left"/>
      <w:pPr>
        <w:tabs>
          <w:tab w:val="num" w:pos="2121"/>
        </w:tabs>
        <w:ind w:left="2121" w:firstLine="567"/>
      </w:pPr>
      <w:rPr>
        <w:rFonts w:cs="Times New Roman" w:hint="default"/>
      </w:rPr>
    </w:lvl>
    <w:lvl w:ilvl="3" w:tplc="8480A130">
      <w:start w:val="2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9C0E2EE8">
      <w:start w:val="4"/>
      <w:numFmt w:val="bullet"/>
      <w:lvlText w:val=""/>
      <w:lvlJc w:val="left"/>
      <w:pPr>
        <w:ind w:left="4308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02A2310C"/>
    <w:multiLevelType w:val="hybridMultilevel"/>
    <w:tmpl w:val="C7161E00"/>
    <w:lvl w:ilvl="0" w:tplc="04150011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681C13"/>
    <w:multiLevelType w:val="hybridMultilevel"/>
    <w:tmpl w:val="03BEED0C"/>
    <w:lvl w:ilvl="0" w:tplc="511857C0">
      <w:start w:val="1"/>
      <w:numFmt w:val="ordinal"/>
      <w:lvlText w:val="%1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1" w:tplc="07D284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702A13"/>
    <w:multiLevelType w:val="hybridMultilevel"/>
    <w:tmpl w:val="D640DDA6"/>
    <w:lvl w:ilvl="0" w:tplc="0802B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435671"/>
    <w:multiLevelType w:val="hybridMultilevel"/>
    <w:tmpl w:val="08B41A5C"/>
    <w:lvl w:ilvl="0" w:tplc="B6CEB56A">
      <w:start w:val="1"/>
      <w:numFmt w:val="lowerLetter"/>
      <w:lvlText w:val="%1)"/>
      <w:lvlJc w:val="left"/>
      <w:pPr>
        <w:tabs>
          <w:tab w:val="num" w:pos="2432"/>
        </w:tabs>
        <w:ind w:left="243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</w:lvl>
    <w:lvl w:ilvl="2" w:tplc="511857C0">
      <w:start w:val="1"/>
      <w:numFmt w:val="ordinal"/>
      <w:lvlText w:val="%3"/>
      <w:lvlJc w:val="left"/>
      <w:pPr>
        <w:tabs>
          <w:tab w:val="num" w:pos="2121"/>
        </w:tabs>
        <w:ind w:left="2121" w:firstLine="567"/>
      </w:pPr>
      <w:rPr>
        <w:rFonts w:cs="Times New Roman" w:hint="default"/>
      </w:rPr>
    </w:lvl>
    <w:lvl w:ilvl="3" w:tplc="8480A130">
      <w:start w:val="2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9C0E2EE8">
      <w:start w:val="4"/>
      <w:numFmt w:val="bullet"/>
      <w:lvlText w:val=""/>
      <w:lvlJc w:val="left"/>
      <w:pPr>
        <w:ind w:left="4308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48897098"/>
    <w:multiLevelType w:val="hybridMultilevel"/>
    <w:tmpl w:val="ACBC5ED8"/>
    <w:lvl w:ilvl="0" w:tplc="433812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1">
      <w:start w:val="1"/>
      <w:numFmt w:val="decimal"/>
      <w:lvlText w:val="%5)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6DA42A6"/>
    <w:multiLevelType w:val="hybridMultilevel"/>
    <w:tmpl w:val="53FC6B04"/>
    <w:lvl w:ilvl="0" w:tplc="511857C0">
      <w:start w:val="1"/>
      <w:numFmt w:val="ordinal"/>
      <w:lvlText w:val="%1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DF849DC"/>
    <w:multiLevelType w:val="hybridMultilevel"/>
    <w:tmpl w:val="E8E671CA"/>
    <w:lvl w:ilvl="0" w:tplc="433812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44032B4"/>
    <w:multiLevelType w:val="hybridMultilevel"/>
    <w:tmpl w:val="6638F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1857C0">
      <w:start w:val="1"/>
      <w:numFmt w:val="ordinal"/>
      <w:lvlText w:val="%2"/>
      <w:lvlJc w:val="left"/>
      <w:pPr>
        <w:tabs>
          <w:tab w:val="num" w:pos="0"/>
        </w:tabs>
        <w:ind w:firstLine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C25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B6CEB56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2FC4D88E">
      <w:start w:val="2"/>
      <w:numFmt w:val="decimal"/>
      <w:lvlText w:val="%6."/>
      <w:lvlJc w:val="left"/>
      <w:pPr>
        <w:tabs>
          <w:tab w:val="num" w:pos="4707"/>
        </w:tabs>
        <w:ind w:left="4707" w:hanging="567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594336"/>
    <w:multiLevelType w:val="hybridMultilevel"/>
    <w:tmpl w:val="C484855C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380447D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4CA3182">
      <w:start w:val="2"/>
      <w:numFmt w:val="lowerLetter"/>
      <w:lvlText w:val="%3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BFB3891"/>
    <w:multiLevelType w:val="hybridMultilevel"/>
    <w:tmpl w:val="4570414E"/>
    <w:lvl w:ilvl="0" w:tplc="04150019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3374EC2"/>
    <w:multiLevelType w:val="hybridMultilevel"/>
    <w:tmpl w:val="F08E23FE"/>
    <w:lvl w:ilvl="0" w:tplc="8F02C98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CC3"/>
    <w:rsid w:val="0004239A"/>
    <w:rsid w:val="00337D4C"/>
    <w:rsid w:val="00342866"/>
    <w:rsid w:val="003A11B9"/>
    <w:rsid w:val="00443CF0"/>
    <w:rsid w:val="005B1ADD"/>
    <w:rsid w:val="0071758E"/>
    <w:rsid w:val="00775C44"/>
    <w:rsid w:val="00785C2D"/>
    <w:rsid w:val="00815A9F"/>
    <w:rsid w:val="00862471"/>
    <w:rsid w:val="00976A88"/>
    <w:rsid w:val="009775A3"/>
    <w:rsid w:val="00B6221E"/>
    <w:rsid w:val="00BB43DD"/>
    <w:rsid w:val="00BE3F6A"/>
    <w:rsid w:val="00C16635"/>
    <w:rsid w:val="00C61079"/>
    <w:rsid w:val="00C65201"/>
    <w:rsid w:val="00D14987"/>
    <w:rsid w:val="00DB0E39"/>
    <w:rsid w:val="00E24CC3"/>
    <w:rsid w:val="00E40C09"/>
    <w:rsid w:val="00EA6F4E"/>
    <w:rsid w:val="00F14851"/>
    <w:rsid w:val="00F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0739"/>
  <w15:chartTrackingRefBased/>
  <w15:docId w15:val="{4CA5DC2D-DC6C-459C-9838-A82A402F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F4E"/>
  </w:style>
  <w:style w:type="paragraph" w:styleId="Stopka">
    <w:name w:val="footer"/>
    <w:basedOn w:val="Normalny"/>
    <w:link w:val="StopkaZnak"/>
    <w:uiPriority w:val="99"/>
    <w:unhideWhenUsed/>
    <w:rsid w:val="00EA6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F4E"/>
  </w:style>
  <w:style w:type="paragraph" w:styleId="Tekstdymka">
    <w:name w:val="Balloon Text"/>
    <w:basedOn w:val="Normalny"/>
    <w:link w:val="TekstdymkaZnak"/>
    <w:uiPriority w:val="99"/>
    <w:semiHidden/>
    <w:unhideWhenUsed/>
    <w:rsid w:val="00FA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B7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14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weyssenhoff</dc:creator>
  <cp:keywords/>
  <dc:description/>
  <cp:lastModifiedBy>mgr inż. Ewa Wojciechowska-Przepłata </cp:lastModifiedBy>
  <cp:revision>7</cp:revision>
  <cp:lastPrinted>2022-09-30T09:48:00Z</cp:lastPrinted>
  <dcterms:created xsi:type="dcterms:W3CDTF">2023-06-26T07:46:00Z</dcterms:created>
  <dcterms:modified xsi:type="dcterms:W3CDTF">2023-07-12T06:53:00Z</dcterms:modified>
</cp:coreProperties>
</file>